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BD" w:rsidRPr="00DD4C62" w:rsidRDefault="00FF21BD" w:rsidP="00FF21BD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РЕПУБЛИКА СРБИЈА</w:t>
      </w:r>
    </w:p>
    <w:p w:rsidR="00FF21BD" w:rsidRPr="00DD4C62" w:rsidRDefault="00FF21BD" w:rsidP="00FF21BD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РЕПУБЛИЧКА ИЗБОРНА КОМИСИЈА</w:t>
      </w:r>
    </w:p>
    <w:p w:rsidR="00FF21BD" w:rsidRPr="00DD4C62" w:rsidRDefault="00FF21BD" w:rsidP="00FF21BD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02 Број: 06-</w:t>
      </w:r>
      <w:r w:rsidRPr="00DD4C62">
        <w:rPr>
          <w:rFonts w:ascii="Times New Roman" w:eastAsia="Calibri" w:hAnsi="Times New Roman" w:cs="Times New Roman"/>
          <w:sz w:val="25"/>
          <w:szCs w:val="25"/>
        </w:rPr>
        <w:t>1539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/</w:t>
      </w:r>
      <w:r w:rsidRPr="00DD4C62">
        <w:rPr>
          <w:rFonts w:ascii="Times New Roman" w:eastAsia="Calibri" w:hAnsi="Times New Roman" w:cs="Times New Roman"/>
          <w:sz w:val="25"/>
          <w:szCs w:val="25"/>
        </w:rPr>
        <w:t>20</w:t>
      </w:r>
    </w:p>
    <w:p w:rsidR="00FF21BD" w:rsidRPr="00DD4C62" w:rsidRDefault="00FF21BD" w:rsidP="00FF21BD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ru-RU"/>
        </w:rPr>
        <w:t>27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. октобар 2020. године</w:t>
      </w:r>
    </w:p>
    <w:p w:rsidR="00FF21BD" w:rsidRPr="00DD4C62" w:rsidRDefault="00FF21BD" w:rsidP="00FF21BD">
      <w:pPr>
        <w:tabs>
          <w:tab w:val="left" w:pos="1259"/>
        </w:tabs>
        <w:spacing w:after="60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Б е о г р а д</w:t>
      </w:r>
    </w:p>
    <w:p w:rsidR="00FF21BD" w:rsidRPr="00DD4C62" w:rsidRDefault="00FF21BD" w:rsidP="00FF21BD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З А П И С Н И К</w:t>
      </w:r>
    </w:p>
    <w:p w:rsidR="00FF21BD" w:rsidRPr="00DD4C62" w:rsidRDefault="00FF21BD" w:rsidP="00FF21BD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ПРВЕ СЕДНИЦЕ РЕПУБЛИЧКЕ ИЗБОРНЕ КОМИСИЈЕ,</w:t>
      </w:r>
    </w:p>
    <w:p w:rsidR="00FF21BD" w:rsidRPr="00DD4C62" w:rsidRDefault="00FF21BD" w:rsidP="00FF21BD">
      <w:pPr>
        <w:tabs>
          <w:tab w:val="left" w:pos="1259"/>
        </w:tabs>
        <w:spacing w:after="48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ОДРЖАНЕ 26</w:t>
      </w:r>
      <w:r w:rsidRPr="00DD4C62">
        <w:rPr>
          <w:rFonts w:ascii="Times New Roman" w:eastAsia="Calibri" w:hAnsi="Times New Roman" w:cs="Times New Roman"/>
          <w:sz w:val="25"/>
          <w:szCs w:val="25"/>
          <w:lang w:val="ru-RU"/>
        </w:rPr>
        <w:t>.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ОКТОБРА 2020. ГОДИНЕ</w:t>
      </w:r>
    </w:p>
    <w:p w:rsidR="00FF21BD" w:rsidRPr="00DD4C62" w:rsidRDefault="00FF21BD" w:rsidP="00FF21BD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Седница је почела у 16,</w:t>
      </w:r>
      <w:r w:rsidRPr="00DD4C62">
        <w:rPr>
          <w:rFonts w:ascii="Times New Roman" w:eastAsia="Calibri" w:hAnsi="Times New Roman" w:cs="Times New Roman"/>
          <w:sz w:val="25"/>
          <w:szCs w:val="25"/>
          <w:lang w:val="ru-RU"/>
        </w:rPr>
        <w:t>30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часова.</w:t>
      </w:r>
    </w:p>
    <w:p w:rsidR="00FF21BD" w:rsidRPr="00DD4C62" w:rsidRDefault="00FF21BD" w:rsidP="00FF21BD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FF21BD" w:rsidRPr="00DD4C62" w:rsidRDefault="00FF21BD" w:rsidP="00FF21BD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Седници су присуствовали чланови </w:t>
      </w:r>
      <w:r w:rsidR="00A606DA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Републичке изборне комисије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: </w:t>
      </w:r>
      <w:r w:rsidR="00A606DA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Драгана Одовић, 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Зоран Лукић, </w:t>
      </w:r>
      <w:r w:rsidR="00A606DA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Весна Миздрак, Никола Јелић, Снежана Ракочевић, Јелена Миленковић,  Владимир Јестратијевић, Бранкица Јовић, Татјана Китановић, Ђорђе Павловић и Вељко Одаловић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заменици одсутних чланова: Немања Поповић, </w:t>
      </w:r>
      <w:r w:rsidR="00A606DA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Милош Срећковић, Милован Амиџић, Бела Буташ и Горан Дилпарић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заменици присутних чланова: </w:t>
      </w:r>
      <w:r w:rsidR="00A606DA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Вељко Перовић, </w:t>
      </w:r>
      <w:r w:rsidR="00F76EF5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Весна Стојковић, Марина Ђукановић, Бранибор Јовичић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F76EF5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Нада Јелић,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F76EF5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Марко Кулић, Џемил Диванефендић, Александар Чамагић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="00F76EF5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Марина Марковић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</w:t>
      </w:r>
      <w:r w:rsidR="00F76EF5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Срђан Зораја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, као и Срђан Смиљанић, секретар Републичке изборне комисије.</w:t>
      </w:r>
    </w:p>
    <w:p w:rsidR="00FF21BD" w:rsidRPr="00DD4C62" w:rsidRDefault="00FF21BD" w:rsidP="00FF21BD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Седници нису присуствовали чланови Комисије: Јана Љубичић, Марко Јанковић, </w:t>
      </w:r>
      <w:r w:rsidR="00F76EF5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Марија Ђоковић, Ђула Ладоцки и 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Миљкан Карличић, као и др Миладин Ковачевић; </w:t>
      </w:r>
      <w:r w:rsidR="00AE0920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Маја </w:t>
      </w:r>
      <w:r w:rsidR="00B101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Пејчић, заменик присутног члана 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и Бранко Маринковић, заменик секретара Републичке изборне комисије.</w:t>
      </w:r>
    </w:p>
    <w:p w:rsidR="00926833" w:rsidRPr="00DD4C62" w:rsidRDefault="00FF21BD" w:rsidP="00C7602A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На почетку седнице, председник Комисије Владимир Димитријевић је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поздравио све чланове Комисије који су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у складу са одлуком Народне скупштине од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24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октобра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2020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године („Службени гласник РС“, број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127/20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),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именовани 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у Републичку изборну комисију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Уједно се и захвалио </w:t>
      </w:r>
      <w:r w:rsidR="00C12F4D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на </w:t>
      </w:r>
      <w:r w:rsidR="00381D3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успешној </w:t>
      </w:r>
      <w:r w:rsidR="00C12F4D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сарадњи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свим члановима Комисије који су били </w:t>
      </w:r>
      <w:r w:rsidR="00381D3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и 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у претходном са</w:t>
      </w:r>
      <w:r w:rsidR="00381D30">
        <w:rPr>
          <w:rFonts w:ascii="Times New Roman" w:eastAsia="Calibri" w:hAnsi="Times New Roman" w:cs="Times New Roman"/>
          <w:sz w:val="25"/>
          <w:szCs w:val="25"/>
          <w:lang w:val="sr-Cyrl-RS"/>
        </w:rPr>
        <w:t>зиву</w:t>
      </w:r>
      <w:r w:rsidR="00711B4C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Комисиј</w:t>
      </w:r>
      <w:r w:rsidR="00381D30">
        <w:rPr>
          <w:rFonts w:ascii="Times New Roman" w:eastAsia="Calibri" w:hAnsi="Times New Roman" w:cs="Times New Roman"/>
          <w:sz w:val="25"/>
          <w:szCs w:val="25"/>
          <w:lang w:val="sr-Cyrl-RS"/>
        </w:rPr>
        <w:t>е</w:t>
      </w:r>
      <w:r w:rsidR="00926833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FF21BD" w:rsidRPr="00DD4C62" w:rsidRDefault="00FF21BD" w:rsidP="00C7602A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На предлог председника, Комисија је, једногласно (17 за) и без дискусије, утврдила следећи</w:t>
      </w:r>
    </w:p>
    <w:p w:rsidR="00FF21BD" w:rsidRPr="00DD4C62" w:rsidRDefault="00711B4C" w:rsidP="00381D30">
      <w:pPr>
        <w:tabs>
          <w:tab w:val="left" w:pos="1134"/>
          <w:tab w:val="center" w:pos="4513"/>
          <w:tab w:val="left" w:pos="6094"/>
        </w:tabs>
        <w:spacing w:line="240" w:lineRule="auto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FF21BD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Д н е в н и   р е д: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</w:p>
    <w:p w:rsidR="00FF21BD" w:rsidRPr="00DD4C62" w:rsidRDefault="00FF21BD" w:rsidP="00FF21BD">
      <w:pPr>
        <w:tabs>
          <w:tab w:val="left" w:pos="1134"/>
          <w:tab w:val="left" w:pos="1440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1.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Доношење одлуке о додели мандата народног посланика ради попуне упражњених посланичких места у Народној скупштини (02 Број 013-1538/20);</w:t>
      </w:r>
    </w:p>
    <w:p w:rsidR="00FF21BD" w:rsidRPr="00DD4C62" w:rsidRDefault="00FF21BD" w:rsidP="00C25FD7">
      <w:pPr>
        <w:tabs>
          <w:tab w:val="left" w:pos="1134"/>
          <w:tab w:val="left" w:pos="1440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2.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>Р а з н о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FF21BD" w:rsidRPr="00DD4C62" w:rsidRDefault="00FF21BD" w:rsidP="00FF21BD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  <w:r w:rsidRPr="00DD4C62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lastRenderedPageBreak/>
        <w:t>Прва тачка дневног реда</w:t>
      </w:r>
      <w:r w:rsidRPr="00DD4C62">
        <w:rPr>
          <w:rFonts w:ascii="Times New Roman" w:eastAsia="Calibri" w:hAnsi="Times New Roman" w:cs="Times New Roman"/>
          <w:b/>
          <w:sz w:val="24"/>
          <w:szCs w:val="26"/>
          <w:lang w:val="sr-Cyrl-RS"/>
        </w:rPr>
        <w:t xml:space="preserve"> – </w:t>
      </w:r>
      <w:r w:rsidRPr="00DD4C62">
        <w:rPr>
          <w:rFonts w:ascii="Times New Roman" w:eastAsia="Calibri" w:hAnsi="Times New Roman" w:cs="Times New Roman"/>
          <w:sz w:val="23"/>
          <w:szCs w:val="23"/>
          <w:lang w:val="sr-Cyrl-CS"/>
        </w:rPr>
        <w:t>Доношење одлуке о додели мандата народног посланика ради попуне упражњених посланичких места у Народној скупштини</w:t>
      </w:r>
    </w:p>
    <w:p w:rsidR="00FF21BD" w:rsidRPr="00DD4C62" w:rsidRDefault="00FF21BD" w:rsidP="00FF21BD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D4C62">
        <w:rPr>
          <w:rFonts w:ascii="Times New Roman" w:eastAsia="Calibri" w:hAnsi="Times New Roman" w:cs="Times New Roman"/>
          <w:sz w:val="26"/>
          <w:szCs w:val="26"/>
          <w:lang w:val="sr-Cyrl-CS"/>
        </w:rPr>
        <w:tab/>
      </w: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У уводним напоменама, председник Комисије упознао је чланове Комисије са Предлогом одлуке о додели мандата народног посланика ради попуне </w:t>
      </w:r>
      <w:r w:rsidR="00926833"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>упражњених посланичких места у Народној скупштини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FF21BD" w:rsidRPr="00DD4C62" w:rsidRDefault="00FF21BD" w:rsidP="00FF21BD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Није било дискусије.</w:t>
      </w:r>
    </w:p>
    <w:p w:rsidR="00FF21BD" w:rsidRPr="00DD4C62" w:rsidRDefault="00FF21BD" w:rsidP="00FF21BD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D4C62">
        <w:rPr>
          <w:rFonts w:ascii="Times New Roman" w:eastAsia="Times New Roman" w:hAnsi="Times New Roman" w:cs="Times New Roman"/>
          <w:sz w:val="25"/>
          <w:szCs w:val="25"/>
          <w:lang w:val="ru-RU"/>
        </w:rPr>
        <w:t>У складу са чланом 92. Закона о избору народних посланика („Службени гласник РС“, бр. 35/00, 57/03 – одлука УС, 72/03 – др. закон, 18/04, 85/05 – др. закон, 101/05 – др. закон, 104/09 – др. закон, 28/11 - УС, 36/11, 12/20, 12/20, 68/2</w:t>
      </w:r>
      <w:r w:rsidR="000B5D04">
        <w:rPr>
          <w:rFonts w:ascii="Times New Roman" w:eastAsia="Times New Roman" w:hAnsi="Times New Roman" w:cs="Times New Roman"/>
          <w:sz w:val="25"/>
          <w:szCs w:val="25"/>
          <w:lang w:val="ru-RU"/>
        </w:rPr>
        <w:t>0), Комисија је, једногласно (17</w:t>
      </w:r>
      <w:r w:rsidRPr="00DD4C6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за), донела</w:t>
      </w:r>
    </w:p>
    <w:p w:rsidR="00073888" w:rsidRPr="00073888" w:rsidRDefault="00073888" w:rsidP="00073888">
      <w:pPr>
        <w:keepNext/>
        <w:tabs>
          <w:tab w:val="left" w:pos="1080"/>
        </w:tabs>
        <w:spacing w:after="12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73888">
        <w:rPr>
          <w:rFonts w:ascii="Times New Roman" w:eastAsia="Times New Roman" w:hAnsi="Times New Roman" w:cs="Times New Roman"/>
          <w:sz w:val="28"/>
          <w:szCs w:val="28"/>
          <w:lang w:val="sr-Cyrl-RS"/>
        </w:rPr>
        <w:t>О Д Л У К У</w:t>
      </w:r>
    </w:p>
    <w:p w:rsidR="00073888" w:rsidRPr="00073888" w:rsidRDefault="00073888" w:rsidP="00C25FD7">
      <w:pPr>
        <w:keepNext/>
        <w:tabs>
          <w:tab w:val="left" w:pos="1080"/>
        </w:tabs>
        <w:spacing w:after="24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0"/>
          <w:lang w:val="ru-RU"/>
        </w:rPr>
      </w:pPr>
      <w:r w:rsidRPr="00073888">
        <w:rPr>
          <w:rFonts w:ascii="Times New Roman" w:eastAsia="Times New Roman" w:hAnsi="Times New Roman" w:cs="Times New Roman"/>
          <w:sz w:val="26"/>
          <w:szCs w:val="20"/>
          <w:lang w:val="sr-Cyrl-CS"/>
        </w:rPr>
        <w:t xml:space="preserve">О </w:t>
      </w:r>
      <w:r w:rsidRPr="00073888">
        <w:rPr>
          <w:rFonts w:ascii="Times New Roman" w:eastAsia="Times New Roman" w:hAnsi="Times New Roman" w:cs="Times New Roman"/>
          <w:sz w:val="26"/>
          <w:szCs w:val="20"/>
          <w:lang w:val="sr-Cyrl-RS"/>
        </w:rPr>
        <w:t>ДОДЕЛИ МАНДАТА НАРОДНОГ ПОСЛАНИКА РАДИ ПОПУНЕ УПРАЖЊЕНИХ ПОСЛАНИЧКИХ МЕСТА У НАРОДНОЈ СКУПШТИНИ</w:t>
      </w:r>
    </w:p>
    <w:p w:rsidR="00073888" w:rsidRPr="00073888" w:rsidRDefault="00073888" w:rsidP="00073888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073888">
        <w:rPr>
          <w:rFonts w:ascii="Times New Roman" w:eastAsia="Times New Roman" w:hAnsi="Times New Roman" w:cs="Times New Roman"/>
          <w:sz w:val="25"/>
          <w:szCs w:val="25"/>
          <w:lang w:val="ru-RU"/>
        </w:rPr>
        <w:t>1. М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>андати народног посланика Народне скупштине додељују се следећим кандидатима:</w:t>
      </w:r>
    </w:p>
    <w:p w:rsidR="00073888" w:rsidRPr="00073888" w:rsidRDefault="00073888" w:rsidP="00073888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5"/>
          <w:lang w:val="ru-RU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 xml:space="preserve">1) са Изборне листе 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ru-RU"/>
        </w:rPr>
        <w:t>АЛЕКСАНДАР ВУЧИЋ – ЗА НАШУ ДЕЦУ</w:t>
      </w:r>
      <w:r w:rsidRPr="00073888">
        <w:rPr>
          <w:rFonts w:ascii="Times New Roman" w:eastAsia="Times New Roman" w:hAnsi="Times New Roman" w:cs="Times New Roman"/>
          <w:bCs/>
          <w:sz w:val="25"/>
          <w:szCs w:val="25"/>
          <w:lang w:val="sr-Cyrl-RS"/>
        </w:rPr>
        <w:t>: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900"/>
        <w:gridCol w:w="2970"/>
        <w:gridCol w:w="810"/>
        <w:gridCol w:w="2340"/>
        <w:gridCol w:w="1487"/>
      </w:tblGrid>
      <w:tr w:rsidR="00DD4C62" w:rsidRPr="00DD4C62" w:rsidTr="00073888">
        <w:trPr>
          <w:cantSplit/>
          <w:trHeight w:val="397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 xml:space="preserve">број 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а изборној листи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189.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НЕВЕНА ВУЈАДИНОВИЋ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1990.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мастер дефектолог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Сомбор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ПЕТАР ВЕСОВИЋ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1991.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доктор медицине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Прокупље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НЕМАЊА ПОПОВИЋ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1990.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дипломирани историчар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Рашка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МИЛАН ЈУГОВИЋ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1985.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мастер историчар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3888">
              <w:rPr>
                <w:rFonts w:ascii="Times New Roman" w:eastAsia="Times New Roman" w:hAnsi="Times New Roman" w:cs="Times New Roman"/>
                <w:szCs w:val="24"/>
              </w:rPr>
              <w:t>Лозница, Клупци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</w:rPr>
              <w:t>193.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>МИРЕЛА РАДЕНКОВИЋ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1976.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привредник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Лапово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</w:rPr>
              <w:t>194.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>БОСИЉКА СРДИЋ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1958.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дипломирани политиколог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Кикинда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</w:rPr>
              <w:t>195.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>БОРИС БУРСАЋ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1989.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мастер менаџер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 xml:space="preserve">Београд 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sr-Cyrl-RS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</w:rPr>
              <w:t>228.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>АЦО ПЕТРОВИЋ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1958.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грађевински техничар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Београд</w:t>
            </w:r>
          </w:p>
        </w:tc>
      </w:tr>
    </w:tbl>
    <w:p w:rsidR="00073888" w:rsidRPr="00073888" w:rsidRDefault="00073888" w:rsidP="00073888">
      <w:pPr>
        <w:tabs>
          <w:tab w:val="left" w:pos="127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caps/>
          <w:sz w:val="25"/>
          <w:szCs w:val="25"/>
          <w:lang w:val="ru-RU"/>
        </w:rPr>
      </w:pPr>
      <w:r w:rsidRPr="0007388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 xml:space="preserve">2) са Изборне листе </w:t>
      </w:r>
      <w:r w:rsidRPr="00073888">
        <w:rPr>
          <w:rFonts w:ascii="Times New Roman" w:eastAsia="Times New Roman" w:hAnsi="Times New Roman" w:cs="Times New Roman"/>
          <w:bCs/>
          <w:sz w:val="25"/>
          <w:szCs w:val="25"/>
          <w:lang w:val="ru-RU"/>
        </w:rPr>
        <w:t>АЛЕКСАНДАР ШАПИЋ – ПОБЕДА ЗА СРБИЈУ</w:t>
      </w:r>
      <w:r w:rsidRPr="00073888">
        <w:rPr>
          <w:rFonts w:ascii="Times New Roman" w:eastAsia="Times New Roman" w:hAnsi="Times New Roman" w:cs="Times New Roman"/>
          <w:bCs/>
          <w:sz w:val="25"/>
          <w:szCs w:val="25"/>
          <w:lang w:val="sr-Cyrl-RS"/>
        </w:rPr>
        <w:t>: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899"/>
        <w:gridCol w:w="3058"/>
        <w:gridCol w:w="810"/>
        <w:gridCol w:w="2329"/>
        <w:gridCol w:w="1545"/>
      </w:tblGrid>
      <w:tr w:rsidR="00DD4C62" w:rsidRPr="00DD4C62" w:rsidTr="00073888">
        <w:trPr>
          <w:cantSplit/>
          <w:trHeight w:val="397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 xml:space="preserve">број 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а изборној листи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073888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073888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DD4C62" w:rsidRPr="00DD4C62" w:rsidTr="00073888">
        <w:trPr>
          <w:cantSplit/>
          <w:trHeight w:val="516"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073888">
              <w:rPr>
                <w:rFonts w:ascii="Times New Roman" w:eastAsia="Times New Roman" w:hAnsi="Times New Roman" w:cs="Times New Roman"/>
                <w:bCs/>
                <w:lang w:val="sr-Cyrl-RS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val="sr-Cyrl-RS"/>
              </w:rPr>
            </w:pPr>
            <w:r w:rsidRPr="00073888">
              <w:rPr>
                <w:rFonts w:ascii="Times New Roman" w:eastAsia="Calibri" w:hAnsi="Times New Roman" w:cs="Times New Roman"/>
                <w:szCs w:val="20"/>
              </w:rPr>
              <w:t>12.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eastAsia="Calibri" w:hAnsi="Times New Roman" w:cs="Times New Roman"/>
                <w:szCs w:val="20"/>
                <w:lang w:val="en-GB" w:eastAsia="en-GB"/>
              </w:rPr>
            </w:pPr>
            <w:r w:rsidRPr="00073888">
              <w:rPr>
                <w:rFonts w:ascii="Times New Roman" w:eastAsia="Calibri" w:hAnsi="Times New Roman" w:cs="Times New Roman"/>
                <w:szCs w:val="20"/>
                <w:lang w:val="en-GB" w:eastAsia="en-GB"/>
              </w:rPr>
              <w:t>ЉИЉАНА КУЗМАНОВИЋ-ВУЈАКОВИЋ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val="en-GB" w:eastAsia="en-GB"/>
              </w:rPr>
            </w:pPr>
            <w:r w:rsidRPr="00073888">
              <w:rPr>
                <w:rFonts w:ascii="Times New Roman" w:eastAsia="Calibri" w:hAnsi="Times New Roman" w:cs="Times New Roman"/>
                <w:szCs w:val="20"/>
                <w:lang w:val="en-GB" w:eastAsia="en-GB"/>
              </w:rPr>
              <w:t>1968.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val="en-GB" w:eastAsia="en-GB"/>
              </w:rPr>
            </w:pPr>
            <w:r w:rsidRPr="00073888">
              <w:rPr>
                <w:rFonts w:ascii="Times New Roman" w:eastAsia="Calibri" w:hAnsi="Times New Roman" w:cs="Times New Roman"/>
                <w:szCs w:val="20"/>
                <w:lang w:val="en-GB" w:eastAsia="en-GB"/>
              </w:rPr>
              <w:t>професор разредне наставе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88" w:rsidRPr="00073888" w:rsidRDefault="00073888" w:rsidP="00073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  <w:lang w:val="en-GB" w:eastAsia="en-GB"/>
              </w:rPr>
            </w:pPr>
            <w:r w:rsidRPr="00073888">
              <w:rPr>
                <w:rFonts w:ascii="Times New Roman" w:eastAsia="Calibri" w:hAnsi="Times New Roman" w:cs="Times New Roman"/>
                <w:szCs w:val="20"/>
                <w:lang w:val="en-GB" w:eastAsia="en-GB"/>
              </w:rPr>
              <w:t>Београд</w:t>
            </w:r>
          </w:p>
        </w:tc>
      </w:tr>
    </w:tbl>
    <w:p w:rsidR="00073888" w:rsidRPr="00073888" w:rsidRDefault="00073888" w:rsidP="00D06A8E">
      <w:pPr>
        <w:tabs>
          <w:tab w:val="left" w:pos="1276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>2. Кандидатима из тачке 1. ове одлуке издаће се уверења о избору за народног посланика.</w:t>
      </w:r>
    </w:p>
    <w:p w:rsidR="00073888" w:rsidRPr="00073888" w:rsidRDefault="00073888" w:rsidP="00073888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3. Ова одлука ступа на снагу даном доношења.</w:t>
      </w:r>
    </w:p>
    <w:p w:rsidR="00073888" w:rsidRPr="00073888" w:rsidRDefault="00073888" w:rsidP="00073888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4. Ову одлуку доставити Народној скупштини.</w:t>
      </w:r>
    </w:p>
    <w:p w:rsidR="00073888" w:rsidRPr="00073888" w:rsidRDefault="00073888" w:rsidP="00073888">
      <w:pPr>
        <w:tabs>
          <w:tab w:val="left" w:pos="1276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5. Ову одлуку објавити у „Службеном гласнику Републике Србије“.</w:t>
      </w:r>
    </w:p>
    <w:p w:rsidR="00073888" w:rsidRPr="00073888" w:rsidRDefault="00073888" w:rsidP="00073888">
      <w:pPr>
        <w:tabs>
          <w:tab w:val="left" w:pos="993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b/>
          <w:sz w:val="25"/>
          <w:szCs w:val="25"/>
          <w:lang w:val="sr-Cyrl-RS"/>
        </w:rPr>
        <w:t>О б р а з л о ж е њ е</w:t>
      </w:r>
    </w:p>
    <w:p w:rsidR="00073888" w:rsidRPr="00073888" w:rsidRDefault="00073888" w:rsidP="00073888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ru-RU"/>
        </w:rPr>
        <w:tab/>
        <w:t>Републичка изборна комисија је 26. октобра 2020. године примила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 xml:space="preserve"> допис Народне скупштине 01 Број 118-1178/20 од 26. октобра 2020. године, са обавештењем да је Народна скупштина Републике Србије, на Првој седници Другог редовног заседања у 2020. години, одржаној 26. октобра 2020. године, сагласно члану 88. став 1. тачка 2. и ст. 3. и 4. Закона о избору народних посланика, констатовала да је народним посланицима ДР НЕБОЈШИ МАРЈАНОВИЋУ, ЈАСМИНИ ПАЛУРОВИЋ, ДАЛИБОРУ РАДИЧЕВИЋУ, МИЛОШУ ВУЧЕВИЋУ, МАЈИ ГОЈКОВИЋ, БРАНИСЛАВУ НЕДИМОВИЋУ, МАРИЈИ ОБРАДОВИЋ, РАДОМИРУ ДМИТРОВИЋУ и МИЛАНУ КРКОБАБИЋУ престао мандат народног посланика, даном подношења оставке.</w:t>
      </w:r>
    </w:p>
    <w:p w:rsidR="00073888" w:rsidRPr="00073888" w:rsidRDefault="00073888" w:rsidP="00073888">
      <w:pPr>
        <w:tabs>
          <w:tab w:val="left" w:pos="1276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У складу са наведеним дописом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>Народне скупштине, Републичка изборна комисија је утврдила:</w:t>
      </w:r>
    </w:p>
    <w:p w:rsidR="00073888" w:rsidRPr="00073888" w:rsidRDefault="00073888" w:rsidP="00073888">
      <w:pPr>
        <w:tabs>
          <w:tab w:val="left" w:pos="1276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- да посланичка места упражњена услед престанка мандата народним посланицима др Небојши Марјановићу, Јасмини Палуровић, Далибору Радичевићу, Милошу Вучевићу, Маји Гојковић, Браниславу Недимовићу и Марији Обрадовић, изабраним са Изборне листе АЛЕКСАНДАР ВУЧИЋ – ЗА НАШУ ДЕЦУ</w:t>
      </w:r>
      <w:r w:rsidRPr="00073888">
        <w:rPr>
          <w:rFonts w:ascii="Times New Roman" w:eastAsia="Times New Roman" w:hAnsi="Times New Roman" w:cs="Times New Roman"/>
          <w:bCs/>
          <w:sz w:val="25"/>
          <w:szCs w:val="25"/>
          <w:lang w:val="sr-Cyrl-RS"/>
        </w:rPr>
        <w:t>,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 xml:space="preserve"> испред политичке странке: Српска напредна странка, треба да буду попуњена тако што ће мандати народног посланика, на основу члана 92. став 3. Закона о избору народних посланика, бити додељени првим следећим кандидатима са исте изборне листе којима није био додељен мандат – припадницима исте политичке странке, и то: НЕВЕНИ ВУЈАДИНОВИЋ, ПЕТРУ ВЕСОВИЋУ, НЕМАЊИ ПОПОВИЋУ, МИЛАНУ ЈУГОВИЋУ, МИРЕЛИ РАДЕНКОВИЋ, БОСИЉКИ СРДИЋ и БОРИСУ БУРСАЋУ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>кандидатима под ред. бр. 189, 190, 191, 192, 193, 194. и 195. на наведеној изборној листи;</w:t>
      </w:r>
    </w:p>
    <w:p w:rsidR="00073888" w:rsidRPr="00073888" w:rsidRDefault="00073888" w:rsidP="00073888">
      <w:pPr>
        <w:tabs>
          <w:tab w:val="left" w:pos="1276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- да посланичко место упражњено услед престанка мандата народном посланику Радомиру Дмитровићу, изабраном са Изборне листе АЛЕКСАНДАР ШАПИЋ – ПОБЕДА ЗА СРБИЈУ</w:t>
      </w:r>
      <w:r w:rsidRPr="00073888">
        <w:rPr>
          <w:rFonts w:ascii="Times New Roman" w:eastAsia="Times New Roman" w:hAnsi="Times New Roman" w:cs="Times New Roman"/>
          <w:bCs/>
          <w:sz w:val="25"/>
          <w:szCs w:val="25"/>
          <w:lang w:val="sr-Cyrl-RS"/>
        </w:rPr>
        <w:t>,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 xml:space="preserve"> испред политичке странке: Српски патриотски савез, треба да буде попуњено тако што ће мандат народног посланика, на основу члана 92. став 3. Закона о избору народних посланика, бити додељен првом следећем кандидату са исте изборне листе којем није био додељен мандат – припаднику исте политичке странке, и то: </w:t>
      </w:r>
      <w:r w:rsidRPr="00073888">
        <w:rPr>
          <w:rFonts w:ascii="Times New Roman" w:eastAsia="Calibri" w:hAnsi="Times New Roman" w:cs="Times New Roman"/>
          <w:sz w:val="25"/>
          <w:szCs w:val="25"/>
          <w:lang w:val="en-GB" w:eastAsia="en-GB"/>
        </w:rPr>
        <w:t>ЉИЉАН</w:t>
      </w:r>
      <w:r w:rsidRPr="00073888">
        <w:rPr>
          <w:rFonts w:ascii="Times New Roman" w:eastAsia="Calibri" w:hAnsi="Times New Roman" w:cs="Times New Roman"/>
          <w:sz w:val="25"/>
          <w:szCs w:val="25"/>
          <w:lang w:val="sr-Cyrl-RS" w:eastAsia="en-GB"/>
        </w:rPr>
        <w:t>И</w:t>
      </w:r>
      <w:r w:rsidRPr="00073888">
        <w:rPr>
          <w:rFonts w:ascii="Times New Roman" w:eastAsia="Calibri" w:hAnsi="Times New Roman" w:cs="Times New Roman"/>
          <w:sz w:val="25"/>
          <w:szCs w:val="25"/>
          <w:lang w:val="en-GB" w:eastAsia="en-GB"/>
        </w:rPr>
        <w:t xml:space="preserve"> КУЗМАНОВИЋ-ВУЈАКОВИЋ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>кандидату под редним бројем 12. на наведеној изборној листи;</w:t>
      </w:r>
    </w:p>
    <w:p w:rsidR="00073888" w:rsidRPr="00073888" w:rsidRDefault="00073888" w:rsidP="00073888">
      <w:pPr>
        <w:tabs>
          <w:tab w:val="left" w:pos="1276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 xml:space="preserve">- да посланичко место упражњено услед престанка мандата народном посланику Милану Кркобабићу, изабраном са Изборне листе </w:t>
      </w: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lastRenderedPageBreak/>
        <w:t xml:space="preserve">АЛЕКСАНДАР ВУЧИЋ – ЗА НАШУ ДЕЦУ, испред политичке странке: Партија уједињених пензионера Србије, треба да буде попуњено тако што ће мандат народног посланика, на основу члана 92. став 3. Закона о избору народних посланика, бити додељен првом следећем кандидату са исте изборне листе којем није био додељен мандат – припаднику исте политичке странке, и то: АЦУ ПЕТРОВИЋУ, кандидату под редним бројем 228. на наведеној изборној листи; </w:t>
      </w:r>
    </w:p>
    <w:p w:rsidR="00073888" w:rsidRPr="00073888" w:rsidRDefault="00073888" w:rsidP="009715A7">
      <w:pPr>
        <w:tabs>
          <w:tab w:val="left" w:pos="1276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- да су, у складу са чланом 92. став 7. Закона о избору народних посланика, кандидати из тачке 1. ове одлуке 26. октобра 2020. године доставили писмене сагласности да прихватају мандат народног посланика;</w:t>
      </w:r>
    </w:p>
    <w:p w:rsidR="00073888" w:rsidRPr="00073888" w:rsidRDefault="00073888" w:rsidP="00C7602A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sr-Cyrl-RS"/>
        </w:rPr>
      </w:pPr>
      <w:r w:rsidRPr="00073888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- да је чланом 87. Закона о избору народних посланика прописано да Републичка изборна комисија издаје посланику уверење да је изабран.</w:t>
      </w:r>
    </w:p>
    <w:p w:rsidR="00FF21BD" w:rsidRPr="00DD4C62" w:rsidRDefault="00073888" w:rsidP="00073888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DD4C62">
        <w:rPr>
          <w:rFonts w:ascii="Times New Roman" w:eastAsia="Times New Roman" w:hAnsi="Times New Roman" w:cs="Times New Roman"/>
          <w:sz w:val="25"/>
          <w:szCs w:val="25"/>
          <w:lang w:val="sr-Cyrl-RS"/>
        </w:rPr>
        <w:tab/>
        <w:t>У складу са наведеним, Републичка изборна комисија је донела одлуку као у изреци.</w:t>
      </w:r>
    </w:p>
    <w:p w:rsidR="00FF21BD" w:rsidRPr="00DD4C62" w:rsidRDefault="00FF21BD" w:rsidP="00FF21BD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D4C62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Друга тачка дневног реда</w:t>
      </w:r>
      <w:r w:rsidRPr="00DD4C62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D4C6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DD4C62">
        <w:rPr>
          <w:rFonts w:ascii="Times New Roman" w:eastAsia="Calibri" w:hAnsi="Times New Roman" w:cs="Times New Roman"/>
          <w:sz w:val="23"/>
          <w:szCs w:val="23"/>
          <w:lang w:val="sr-Cyrl-RS"/>
        </w:rPr>
        <w:t>Разно</w:t>
      </w:r>
    </w:p>
    <w:p w:rsidR="00246312" w:rsidRDefault="00FF21BD" w:rsidP="00246312">
      <w:pPr>
        <w:tabs>
          <w:tab w:val="left" w:pos="1276"/>
        </w:tabs>
        <w:spacing w:after="3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Председник Комисије је </w:t>
      </w:r>
      <w:r w:rsidR="00926833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напоменуо да се очекује да још народних посланика поднес</w:t>
      </w:r>
      <w:r w:rsidR="00BE0B12">
        <w:rPr>
          <w:rFonts w:ascii="Times New Roman" w:eastAsia="Calibri" w:hAnsi="Times New Roman" w:cs="Times New Roman"/>
          <w:sz w:val="25"/>
          <w:szCs w:val="25"/>
          <w:lang w:val="sr-Cyrl-RS"/>
        </w:rPr>
        <w:t>е</w:t>
      </w:r>
      <w:r w:rsidR="00926833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оставке на</w:t>
      </w:r>
      <w:r w:rsidR="00843307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ту</w:t>
      </w:r>
      <w:r w:rsidR="00926833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функцију и с тим у вези је 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најавио </w:t>
      </w:r>
      <w:r w:rsidR="004210F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могућност 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одржавањ</w:t>
      </w:r>
      <w:r w:rsidR="004210FC">
        <w:rPr>
          <w:rFonts w:ascii="Times New Roman" w:eastAsia="Calibri" w:hAnsi="Times New Roman" w:cs="Times New Roman"/>
          <w:sz w:val="25"/>
          <w:szCs w:val="25"/>
          <w:lang w:val="sr-Cyrl-RS"/>
        </w:rPr>
        <w:t>а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наредне седнице Комисије </w:t>
      </w:r>
      <w:r w:rsidR="004210FC">
        <w:rPr>
          <w:rFonts w:ascii="Times New Roman" w:eastAsia="Calibri" w:hAnsi="Times New Roman" w:cs="Times New Roman"/>
          <w:sz w:val="25"/>
          <w:szCs w:val="25"/>
          <w:lang w:val="sr-Cyrl-RS"/>
        </w:rPr>
        <w:t>већ у уторак, 27. октобра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2020. </w:t>
      </w:r>
      <w:r w:rsidR="00843307"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г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одине.</w:t>
      </w:r>
    </w:p>
    <w:p w:rsidR="00FF21BD" w:rsidRPr="00DD4C62" w:rsidRDefault="00FF21BD" w:rsidP="004210FC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Сед</w:t>
      </w:r>
      <w:bookmarkStart w:id="0" w:name="_GoBack"/>
      <w:bookmarkEnd w:id="0"/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ница је завршена у </w:t>
      </w:r>
      <w:r w:rsidRPr="00DD4C62">
        <w:rPr>
          <w:rFonts w:ascii="Times New Roman" w:eastAsia="Calibri" w:hAnsi="Times New Roman" w:cs="Times New Roman"/>
          <w:sz w:val="25"/>
          <w:szCs w:val="25"/>
          <w:lang w:val="ru-RU"/>
        </w:rPr>
        <w:t>16</w:t>
      </w: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>,34 часова.</w:t>
      </w:r>
    </w:p>
    <w:p w:rsidR="00FF21BD" w:rsidRPr="00DD4C62" w:rsidRDefault="00FF21BD" w:rsidP="004210FC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D4C62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Препис тонског снимка седнице саставни је део овог записника.</w:t>
      </w:r>
    </w:p>
    <w:p w:rsidR="00FF21BD" w:rsidRPr="00DD4C62" w:rsidRDefault="00FF21BD" w:rsidP="00FF21BD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</w:pPr>
      <w:r w:rsidRPr="00DD4C62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СЕКРЕТАР</w:t>
      </w:r>
      <w:r w:rsidRPr="00DD4C62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ПРЕДСЕДНИК</w:t>
      </w:r>
    </w:p>
    <w:p w:rsidR="00FF21BD" w:rsidRPr="00DD4C62" w:rsidRDefault="00FF21BD" w:rsidP="00FF21BD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D4C62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Срђан Смиљанић</w:t>
      </w:r>
      <w:r w:rsidRPr="00DD4C62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Владимир Димитријевић</w:t>
      </w:r>
    </w:p>
    <w:p w:rsidR="004F037E" w:rsidRPr="00DD4C62" w:rsidRDefault="004F037E"/>
    <w:sectPr w:rsidR="004F037E" w:rsidRPr="00DD4C62" w:rsidSect="004639B0">
      <w:headerReference w:type="default" r:id="rId6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65" w:rsidRDefault="00D04D65" w:rsidP="005354BB">
      <w:pPr>
        <w:spacing w:after="0" w:line="240" w:lineRule="auto"/>
      </w:pPr>
      <w:r>
        <w:separator/>
      </w:r>
    </w:p>
  </w:endnote>
  <w:endnote w:type="continuationSeparator" w:id="0">
    <w:p w:rsidR="00D04D65" w:rsidRDefault="00D04D65" w:rsidP="0053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65" w:rsidRDefault="00D04D65" w:rsidP="005354BB">
      <w:pPr>
        <w:spacing w:after="0" w:line="240" w:lineRule="auto"/>
      </w:pPr>
      <w:r>
        <w:separator/>
      </w:r>
    </w:p>
  </w:footnote>
  <w:footnote w:type="continuationSeparator" w:id="0">
    <w:p w:rsidR="00D04D65" w:rsidRDefault="00D04D65" w:rsidP="0053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111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54BB" w:rsidRDefault="005354BB" w:rsidP="005354BB">
        <w:pPr>
          <w:pStyle w:val="Header"/>
          <w:tabs>
            <w:tab w:val="left" w:pos="4378"/>
            <w:tab w:val="center" w:pos="4513"/>
          </w:tabs>
        </w:pPr>
        <w:r>
          <w:tab/>
        </w:r>
        <w:r>
          <w:tab/>
        </w:r>
        <w:r w:rsidRPr="00DD4C62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DD4C62">
          <w:rPr>
            <w:rFonts w:ascii="Times New Roman" w:hAnsi="Times New Roman" w:cs="Times New Roman"/>
            <w:sz w:val="25"/>
            <w:szCs w:val="25"/>
          </w:rPr>
          <w:instrText xml:space="preserve"> PAGE   \* MERGEFORMAT </w:instrText>
        </w:r>
        <w:r w:rsidRPr="00DD4C62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4210FC">
          <w:rPr>
            <w:rFonts w:ascii="Times New Roman" w:hAnsi="Times New Roman" w:cs="Times New Roman"/>
            <w:noProof/>
            <w:sz w:val="25"/>
            <w:szCs w:val="25"/>
          </w:rPr>
          <w:t>2</w:t>
        </w:r>
        <w:r w:rsidRPr="00DD4C62">
          <w:rPr>
            <w:rFonts w:ascii="Times New Roman" w:hAnsi="Times New Roman" w:cs="Times New Roman"/>
            <w:noProof/>
            <w:sz w:val="25"/>
            <w:szCs w:val="25"/>
          </w:rPr>
          <w:fldChar w:fldCharType="end"/>
        </w:r>
      </w:p>
    </w:sdtContent>
  </w:sdt>
  <w:p w:rsidR="005354BB" w:rsidRDefault="00535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D"/>
    <w:rsid w:val="000360DB"/>
    <w:rsid w:val="00073888"/>
    <w:rsid w:val="000B5D04"/>
    <w:rsid w:val="00246312"/>
    <w:rsid w:val="002670F9"/>
    <w:rsid w:val="00381D30"/>
    <w:rsid w:val="003E4019"/>
    <w:rsid w:val="004210FC"/>
    <w:rsid w:val="00431DC5"/>
    <w:rsid w:val="00436AA1"/>
    <w:rsid w:val="004639B0"/>
    <w:rsid w:val="004F037E"/>
    <w:rsid w:val="005354BB"/>
    <w:rsid w:val="0056239E"/>
    <w:rsid w:val="005C7E5F"/>
    <w:rsid w:val="00711B4C"/>
    <w:rsid w:val="007B2510"/>
    <w:rsid w:val="00843307"/>
    <w:rsid w:val="008872CA"/>
    <w:rsid w:val="008F3F33"/>
    <w:rsid w:val="00926833"/>
    <w:rsid w:val="009715A7"/>
    <w:rsid w:val="00A606DA"/>
    <w:rsid w:val="00AE0920"/>
    <w:rsid w:val="00B10170"/>
    <w:rsid w:val="00BE0B12"/>
    <w:rsid w:val="00C12F4D"/>
    <w:rsid w:val="00C25FD7"/>
    <w:rsid w:val="00C464C5"/>
    <w:rsid w:val="00C7602A"/>
    <w:rsid w:val="00D04D65"/>
    <w:rsid w:val="00D06A8E"/>
    <w:rsid w:val="00D9307D"/>
    <w:rsid w:val="00DD4C62"/>
    <w:rsid w:val="00E3706A"/>
    <w:rsid w:val="00F20E8E"/>
    <w:rsid w:val="00F76EF5"/>
    <w:rsid w:val="00F93C1C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8785"/>
  <w15:docId w15:val="{3FEA21DD-F704-43CA-A82C-15F314DC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BB"/>
  </w:style>
  <w:style w:type="paragraph" w:styleId="Footer">
    <w:name w:val="footer"/>
    <w:basedOn w:val="Normal"/>
    <w:link w:val="FooterChar"/>
    <w:uiPriority w:val="99"/>
    <w:unhideWhenUsed/>
    <w:rsid w:val="00535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Milan Čuljković</cp:lastModifiedBy>
  <cp:revision>24</cp:revision>
  <dcterms:created xsi:type="dcterms:W3CDTF">2020-10-27T07:32:00Z</dcterms:created>
  <dcterms:modified xsi:type="dcterms:W3CDTF">2020-10-28T07:59:00Z</dcterms:modified>
</cp:coreProperties>
</file>